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57C" w:rsidRDefault="0038257C" w:rsidP="0038257C">
      <w:pPr>
        <w:jc w:val="center"/>
        <w:rPr>
          <w:b/>
          <w:sz w:val="28"/>
          <w:szCs w:val="28"/>
        </w:rPr>
      </w:pPr>
      <w:r w:rsidRPr="0038257C">
        <w:rPr>
          <w:rFonts w:hint="eastAsia"/>
          <w:b/>
          <w:sz w:val="28"/>
          <w:szCs w:val="28"/>
        </w:rPr>
        <w:t>长春北湖科技开发区奋进乡</w:t>
      </w:r>
    </w:p>
    <w:p w:rsidR="0038257C" w:rsidRPr="0038257C" w:rsidRDefault="0038257C" w:rsidP="0038257C">
      <w:pPr>
        <w:jc w:val="center"/>
        <w:rPr>
          <w:b/>
          <w:sz w:val="28"/>
          <w:szCs w:val="28"/>
        </w:rPr>
      </w:pPr>
      <w:r w:rsidRPr="0038257C">
        <w:rPr>
          <w:rFonts w:hint="eastAsia"/>
          <w:b/>
          <w:sz w:val="28"/>
          <w:szCs w:val="28"/>
        </w:rPr>
        <w:t>秸秆机械打包、清运及离田实施单位选择项目</w:t>
      </w:r>
      <w:r w:rsidR="00D205E0">
        <w:rPr>
          <w:rFonts w:hint="eastAsia"/>
          <w:b/>
          <w:sz w:val="28"/>
          <w:szCs w:val="28"/>
        </w:rPr>
        <w:t>（二次）</w:t>
      </w:r>
      <w:r w:rsidRPr="0038257C">
        <w:rPr>
          <w:rFonts w:hint="eastAsia"/>
          <w:b/>
          <w:sz w:val="28"/>
          <w:szCs w:val="28"/>
        </w:rPr>
        <w:t>招标公告</w:t>
      </w:r>
    </w:p>
    <w:p w:rsidR="00D205E0" w:rsidRPr="00D205E0" w:rsidRDefault="00D205E0" w:rsidP="00D205E0">
      <w:pPr>
        <w:spacing w:line="360" w:lineRule="auto"/>
        <w:ind w:firstLineChars="200" w:firstLine="480"/>
        <w:rPr>
          <w:rFonts w:ascii="宋体" w:hAnsi="宋体"/>
          <w:sz w:val="24"/>
        </w:rPr>
      </w:pPr>
      <w:bookmarkStart w:id="0" w:name="_Hlk73628231"/>
      <w:r w:rsidRPr="00D205E0">
        <w:rPr>
          <w:rFonts w:ascii="宋体" w:hAnsi="宋体" w:hint="eastAsia"/>
          <w:sz w:val="24"/>
        </w:rPr>
        <w:t>项目概况</w:t>
      </w:r>
    </w:p>
    <w:p w:rsidR="00D205E0" w:rsidRPr="00D205E0" w:rsidRDefault="00D205E0" w:rsidP="00D205E0">
      <w:pPr>
        <w:spacing w:line="360" w:lineRule="auto"/>
        <w:ind w:firstLineChars="200" w:firstLine="480"/>
        <w:rPr>
          <w:rFonts w:ascii="宋体" w:hAnsi="宋体"/>
          <w:b/>
          <w:sz w:val="24"/>
        </w:rPr>
      </w:pPr>
      <w:r w:rsidRPr="00D205E0">
        <w:rPr>
          <w:rFonts w:ascii="宋体" w:hAnsi="宋体" w:hint="eastAsia"/>
          <w:sz w:val="24"/>
        </w:rPr>
        <w:t>长春北湖科技开发区奋进乡秸秆机械打包、清运及离田实施单位选择项目（二次）的潜在供应商应在长春市南关区锦湖大路6822号保合大厦12楼投标报名处获取采购文件，并于2021年9月6日13时30分（北京时间）前提交投标文件。</w:t>
      </w:r>
    </w:p>
    <w:p w:rsidR="00D205E0" w:rsidRPr="00D205E0" w:rsidRDefault="00D205E0" w:rsidP="00D205E0">
      <w:pPr>
        <w:spacing w:line="360" w:lineRule="auto"/>
        <w:rPr>
          <w:rFonts w:ascii="宋体" w:hAnsi="宋体"/>
          <w:b/>
          <w:sz w:val="24"/>
        </w:rPr>
      </w:pPr>
      <w:r w:rsidRPr="00D205E0">
        <w:rPr>
          <w:rFonts w:ascii="宋体" w:hAnsi="宋体" w:hint="eastAsia"/>
          <w:b/>
          <w:sz w:val="24"/>
        </w:rPr>
        <w:t>一、项目基本情况</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1</w:t>
      </w:r>
      <w:r w:rsidRPr="00D205E0">
        <w:rPr>
          <w:rFonts w:ascii="宋体" w:hAnsi="宋体"/>
          <w:sz w:val="24"/>
        </w:rPr>
        <w:t>.</w:t>
      </w:r>
      <w:r w:rsidRPr="00D205E0">
        <w:rPr>
          <w:rFonts w:ascii="宋体" w:hAnsi="宋体" w:hint="eastAsia"/>
          <w:sz w:val="24"/>
        </w:rPr>
        <w:t>第一标段</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项目名称：长春北湖科技开发区奋进乡秸秆机械打包、清运及离田实施单位选择项目（二次）（一间村、北郊社区、青水社区）；</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项目编号：BWZCWT2021-008</w:t>
      </w:r>
      <w:r w:rsidRPr="00D205E0">
        <w:rPr>
          <w:rFonts w:ascii="宋体" w:hAnsi="宋体"/>
          <w:sz w:val="24"/>
        </w:rPr>
        <w:t>-1</w:t>
      </w:r>
      <w:r w:rsidRPr="00D205E0">
        <w:rPr>
          <w:rFonts w:ascii="宋体" w:hAnsi="宋体" w:hint="eastAsia"/>
          <w:sz w:val="24"/>
        </w:rPr>
        <w:t>（2021ZHYX0620</w:t>
      </w:r>
      <w:r w:rsidRPr="00D205E0">
        <w:rPr>
          <w:rFonts w:ascii="宋体" w:hAnsi="宋体"/>
          <w:sz w:val="24"/>
        </w:rPr>
        <w:t>-1</w:t>
      </w:r>
      <w:r w:rsidRPr="00D205E0">
        <w:rPr>
          <w:rFonts w:ascii="宋体" w:hAnsi="宋体" w:hint="eastAsia"/>
          <w:sz w:val="24"/>
        </w:rPr>
        <w:t>）；</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预算金额：</w:t>
      </w:r>
      <w:r w:rsidRPr="00D205E0">
        <w:rPr>
          <w:rFonts w:ascii="宋体" w:hAnsi="宋体"/>
          <w:sz w:val="24"/>
        </w:rPr>
        <w:t>96</w:t>
      </w:r>
      <w:r w:rsidRPr="00D205E0">
        <w:rPr>
          <w:rFonts w:ascii="宋体" w:hAnsi="宋体" w:hint="eastAsia"/>
          <w:sz w:val="24"/>
        </w:rPr>
        <w:t>万元；</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最高限价：</w:t>
      </w:r>
      <w:r w:rsidRPr="00D205E0">
        <w:rPr>
          <w:rFonts w:ascii="宋体" w:hAnsi="宋体"/>
          <w:sz w:val="24"/>
        </w:rPr>
        <w:t>96</w:t>
      </w:r>
      <w:r w:rsidRPr="00D205E0">
        <w:rPr>
          <w:rFonts w:ascii="宋体" w:hAnsi="宋体" w:hint="eastAsia"/>
          <w:sz w:val="24"/>
        </w:rPr>
        <w:t>万元；</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采购需求：选择一家服务机构负责长春北湖科技开发区奋进乡一间村、北郊社区、青水社区的玉米、水稻秸秆机械打包、清运离田工作。作业量约1</w:t>
      </w:r>
      <w:r w:rsidRPr="00D205E0">
        <w:rPr>
          <w:rFonts w:ascii="宋体" w:hAnsi="宋体"/>
          <w:sz w:val="24"/>
        </w:rPr>
        <w:t>600</w:t>
      </w:r>
      <w:r w:rsidRPr="00D205E0">
        <w:rPr>
          <w:rFonts w:ascii="宋体" w:hAnsi="宋体" w:hint="eastAsia"/>
          <w:sz w:val="24"/>
        </w:rPr>
        <w:t>公顷，最终以实际打包面积为准；</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合同履行期限：合同签订之日起三年,</w:t>
      </w:r>
      <w:r w:rsidRPr="00D205E0">
        <w:rPr>
          <w:rFonts w:ascii="宋体" w:hAnsi="宋体" w:cs="方正仿宋_GBK" w:hint="eastAsia"/>
          <w:sz w:val="24"/>
          <w:szCs w:val="24"/>
        </w:rPr>
        <w:t xml:space="preserve"> 预算金额为一年的金额，中标期限为三年，合同一年一签，每年作业面积以实际发生为准</w:t>
      </w:r>
      <w:r w:rsidRPr="00D205E0">
        <w:rPr>
          <w:rFonts w:ascii="宋体" w:hAnsi="宋体" w:hint="eastAsia"/>
          <w:sz w:val="24"/>
        </w:rPr>
        <w:t>；</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本项目不接受联合体投标。</w:t>
      </w:r>
    </w:p>
    <w:p w:rsidR="00D205E0" w:rsidRPr="00D205E0" w:rsidRDefault="00D205E0" w:rsidP="00D205E0">
      <w:pPr>
        <w:spacing w:line="360" w:lineRule="auto"/>
        <w:ind w:firstLineChars="200" w:firstLine="480"/>
        <w:rPr>
          <w:rFonts w:ascii="宋体" w:hAnsi="宋体"/>
          <w:sz w:val="24"/>
        </w:rPr>
      </w:pPr>
      <w:r w:rsidRPr="00D205E0">
        <w:rPr>
          <w:rFonts w:ascii="宋体" w:hAnsi="宋体"/>
          <w:sz w:val="24"/>
        </w:rPr>
        <w:t>2.</w:t>
      </w:r>
      <w:r w:rsidRPr="00D205E0">
        <w:rPr>
          <w:rFonts w:ascii="宋体" w:hAnsi="宋体" w:hint="eastAsia"/>
          <w:sz w:val="24"/>
        </w:rPr>
        <w:t>第二标段</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项目名称：长春北湖科技开发区奋进乡秸秆机械打包、清运及离田实施单位选择项目（二次）（南岗子村、三胜村、龙泉村）；</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项目编号：BWZCWT2021-008</w:t>
      </w:r>
      <w:r w:rsidRPr="00D205E0">
        <w:rPr>
          <w:rFonts w:ascii="宋体" w:hAnsi="宋体"/>
          <w:sz w:val="24"/>
        </w:rPr>
        <w:t>-2</w:t>
      </w:r>
      <w:r w:rsidRPr="00D205E0">
        <w:rPr>
          <w:rFonts w:ascii="宋体" w:hAnsi="宋体" w:hint="eastAsia"/>
          <w:sz w:val="24"/>
        </w:rPr>
        <w:t>（2021ZHYX0620</w:t>
      </w:r>
      <w:r w:rsidRPr="00D205E0">
        <w:rPr>
          <w:rFonts w:ascii="宋体" w:hAnsi="宋体"/>
          <w:sz w:val="24"/>
        </w:rPr>
        <w:t>-2</w:t>
      </w:r>
      <w:r w:rsidRPr="00D205E0">
        <w:rPr>
          <w:rFonts w:ascii="宋体" w:hAnsi="宋体" w:hint="eastAsia"/>
          <w:sz w:val="24"/>
        </w:rPr>
        <w:t>）；</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预算金额：</w:t>
      </w:r>
      <w:r w:rsidRPr="00D205E0">
        <w:rPr>
          <w:rFonts w:ascii="宋体" w:hAnsi="宋体"/>
          <w:sz w:val="24"/>
        </w:rPr>
        <w:t>78</w:t>
      </w:r>
      <w:r w:rsidRPr="00D205E0">
        <w:rPr>
          <w:rFonts w:ascii="宋体" w:hAnsi="宋体" w:hint="eastAsia"/>
          <w:sz w:val="24"/>
        </w:rPr>
        <w:t>万元；</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最高限价：</w:t>
      </w:r>
      <w:r w:rsidRPr="00D205E0">
        <w:rPr>
          <w:rFonts w:ascii="宋体" w:hAnsi="宋体"/>
          <w:sz w:val="24"/>
        </w:rPr>
        <w:t>78</w:t>
      </w:r>
      <w:r w:rsidRPr="00D205E0">
        <w:rPr>
          <w:rFonts w:ascii="宋体" w:hAnsi="宋体" w:hint="eastAsia"/>
          <w:sz w:val="24"/>
        </w:rPr>
        <w:t>万元；</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采购需求：选择一家服务机构负责长春北湖科技开发区奋进乡南岗子村、三胜村、龙泉村的玉米、水稻秸秆机械打包、清运离田工作。作业量约1</w:t>
      </w:r>
      <w:r w:rsidRPr="00D205E0">
        <w:rPr>
          <w:rFonts w:ascii="宋体" w:hAnsi="宋体"/>
          <w:sz w:val="24"/>
        </w:rPr>
        <w:t>300</w:t>
      </w:r>
      <w:r w:rsidRPr="00D205E0">
        <w:rPr>
          <w:rFonts w:ascii="宋体" w:hAnsi="宋体" w:hint="eastAsia"/>
          <w:sz w:val="24"/>
        </w:rPr>
        <w:t>公顷，最终以实际打包面积为准；</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lastRenderedPageBreak/>
        <w:t>合同履行期限：合同签订之日起三年；</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本项目不接受联合体投标。</w:t>
      </w:r>
    </w:p>
    <w:p w:rsidR="00D205E0" w:rsidRPr="00D205E0" w:rsidRDefault="00D205E0" w:rsidP="00D205E0">
      <w:pPr>
        <w:spacing w:line="360" w:lineRule="auto"/>
        <w:rPr>
          <w:rFonts w:ascii="宋体" w:hAnsi="宋体"/>
          <w:b/>
          <w:sz w:val="24"/>
        </w:rPr>
      </w:pPr>
      <w:bookmarkStart w:id="1" w:name="_Toc35393791"/>
      <w:bookmarkStart w:id="2" w:name="_Toc28359003"/>
      <w:bookmarkStart w:id="3" w:name="_Toc35393622"/>
      <w:bookmarkStart w:id="4" w:name="_Toc28359080"/>
      <w:r w:rsidRPr="00D205E0">
        <w:rPr>
          <w:rFonts w:ascii="宋体" w:hAnsi="宋体" w:hint="eastAsia"/>
          <w:b/>
          <w:sz w:val="24"/>
        </w:rPr>
        <w:t>二、申请人的资格要求：</w:t>
      </w:r>
      <w:bookmarkEnd w:id="1"/>
      <w:bookmarkEnd w:id="2"/>
      <w:bookmarkEnd w:id="3"/>
      <w:bookmarkEnd w:id="4"/>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1.满足《中华人民共和国政府采购法》第二十二条规定；</w:t>
      </w:r>
    </w:p>
    <w:p w:rsidR="00D205E0" w:rsidRPr="00D205E0" w:rsidRDefault="00D205E0" w:rsidP="00D205E0">
      <w:pPr>
        <w:spacing w:line="360" w:lineRule="auto"/>
        <w:ind w:firstLineChars="200" w:firstLine="480"/>
        <w:rPr>
          <w:rFonts w:ascii="宋体" w:hAnsi="宋体"/>
          <w:sz w:val="24"/>
        </w:rPr>
      </w:pPr>
      <w:bookmarkStart w:id="5" w:name="_Toc28359004"/>
      <w:bookmarkStart w:id="6" w:name="_Toc28359081"/>
      <w:r w:rsidRPr="00D205E0">
        <w:rPr>
          <w:rFonts w:ascii="宋体" w:hAnsi="宋体"/>
          <w:sz w:val="24"/>
        </w:rPr>
        <w:t>2</w:t>
      </w:r>
      <w:r w:rsidRPr="00D205E0">
        <w:rPr>
          <w:rFonts w:ascii="宋体" w:hAnsi="宋体" w:hint="eastAsia"/>
          <w:sz w:val="24"/>
        </w:rPr>
        <w:t>.落实政府采购政策需满足的资格要求：无；</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3.本项目的特定资格要求：</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1）投标人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w:t>
      </w:r>
    </w:p>
    <w:p w:rsidR="00D205E0" w:rsidRPr="00D205E0" w:rsidRDefault="00D205E0" w:rsidP="00D205E0">
      <w:pPr>
        <w:spacing w:line="360" w:lineRule="auto"/>
        <w:ind w:firstLineChars="200" w:firstLine="480"/>
        <w:rPr>
          <w:rFonts w:ascii="宋体" w:hAnsi="宋体"/>
          <w:sz w:val="24"/>
        </w:rPr>
      </w:pPr>
      <w:bookmarkStart w:id="7" w:name="_Hlk73684210"/>
      <w:r w:rsidRPr="00D205E0">
        <w:rPr>
          <w:rFonts w:ascii="宋体" w:hAnsi="宋体" w:hint="eastAsia"/>
          <w:sz w:val="24"/>
        </w:rPr>
        <w:t>（2）与采购人存在利害关系可能影响招标公正性的法人、 其他组织或者个人，不得参加本项目投标；单位负责人为同一人或者存在直接控股、管理关系的不同供应商，不得参加同一合同项下的政府采购活动；</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（3）供应商可以同时参加上述两个标段的投标，但只能在一个标段中标。</w:t>
      </w:r>
      <w:bookmarkEnd w:id="7"/>
    </w:p>
    <w:p w:rsidR="00D205E0" w:rsidRPr="00D205E0" w:rsidRDefault="00D205E0" w:rsidP="00D205E0">
      <w:pPr>
        <w:spacing w:line="360" w:lineRule="auto"/>
        <w:rPr>
          <w:rFonts w:ascii="宋体" w:hAnsi="宋体"/>
          <w:b/>
          <w:sz w:val="24"/>
        </w:rPr>
      </w:pPr>
      <w:bookmarkStart w:id="8" w:name="_Toc35393623"/>
      <w:bookmarkStart w:id="9" w:name="_Toc35393792"/>
      <w:r w:rsidRPr="00D205E0">
        <w:rPr>
          <w:rFonts w:ascii="宋体" w:hAnsi="宋体" w:hint="eastAsia"/>
          <w:b/>
          <w:sz w:val="24"/>
        </w:rPr>
        <w:t>三、获取招标文件</w:t>
      </w:r>
      <w:bookmarkEnd w:id="5"/>
      <w:bookmarkEnd w:id="6"/>
      <w:bookmarkEnd w:id="8"/>
      <w:bookmarkEnd w:id="9"/>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时间：202</w:t>
      </w:r>
      <w:r w:rsidRPr="00D205E0">
        <w:rPr>
          <w:rFonts w:ascii="宋体" w:hAnsi="宋体"/>
          <w:sz w:val="24"/>
        </w:rPr>
        <w:t>1</w:t>
      </w:r>
      <w:r w:rsidRPr="00D205E0">
        <w:rPr>
          <w:rFonts w:ascii="宋体" w:hAnsi="宋体" w:hint="eastAsia"/>
          <w:sz w:val="24"/>
        </w:rPr>
        <w:t>年</w:t>
      </w:r>
      <w:r w:rsidRPr="00D205E0">
        <w:rPr>
          <w:rFonts w:ascii="宋体" w:hAnsi="宋体"/>
          <w:sz w:val="24"/>
        </w:rPr>
        <w:t>8</w:t>
      </w:r>
      <w:r w:rsidRPr="00D205E0">
        <w:rPr>
          <w:rFonts w:ascii="宋体" w:hAnsi="宋体" w:hint="eastAsia"/>
          <w:sz w:val="24"/>
        </w:rPr>
        <w:t>月</w:t>
      </w:r>
      <w:r w:rsidRPr="00D205E0">
        <w:rPr>
          <w:rFonts w:ascii="宋体" w:hAnsi="宋体"/>
          <w:sz w:val="24"/>
        </w:rPr>
        <w:t>13</w:t>
      </w:r>
      <w:r w:rsidRPr="00D205E0">
        <w:rPr>
          <w:rFonts w:ascii="宋体" w:hAnsi="宋体" w:hint="eastAsia"/>
          <w:sz w:val="24"/>
        </w:rPr>
        <w:t>日至202</w:t>
      </w:r>
      <w:r w:rsidRPr="00D205E0">
        <w:rPr>
          <w:rFonts w:ascii="宋体" w:hAnsi="宋体"/>
          <w:sz w:val="24"/>
        </w:rPr>
        <w:t>1</w:t>
      </w:r>
      <w:r w:rsidRPr="00D205E0">
        <w:rPr>
          <w:rFonts w:ascii="宋体" w:hAnsi="宋体" w:hint="eastAsia"/>
          <w:sz w:val="24"/>
        </w:rPr>
        <w:t>年</w:t>
      </w:r>
      <w:r w:rsidRPr="00D205E0">
        <w:rPr>
          <w:rFonts w:ascii="宋体" w:hAnsi="宋体"/>
          <w:sz w:val="24"/>
        </w:rPr>
        <w:t>8</w:t>
      </w:r>
      <w:r w:rsidRPr="00D205E0">
        <w:rPr>
          <w:rFonts w:ascii="宋体" w:hAnsi="宋体" w:hint="eastAsia"/>
          <w:sz w:val="24"/>
        </w:rPr>
        <w:t>月</w:t>
      </w:r>
      <w:r w:rsidRPr="00D205E0">
        <w:rPr>
          <w:rFonts w:ascii="宋体" w:hAnsi="宋体"/>
          <w:sz w:val="24"/>
        </w:rPr>
        <w:t>19</w:t>
      </w:r>
      <w:r w:rsidRPr="00D205E0">
        <w:rPr>
          <w:rFonts w:ascii="宋体" w:hAnsi="宋体" w:hint="eastAsia"/>
          <w:sz w:val="24"/>
        </w:rPr>
        <w:t>日，每天上午8时30分至11时00分，下午13时30分至16时00分（北京时间，</w:t>
      </w:r>
      <w:r w:rsidRPr="00D205E0">
        <w:rPr>
          <w:rFonts w:ascii="宋体" w:hAnsi="宋体"/>
          <w:sz w:val="24"/>
        </w:rPr>
        <w:t>法定节假日</w:t>
      </w:r>
      <w:r w:rsidRPr="00D205E0">
        <w:rPr>
          <w:rFonts w:ascii="宋体" w:hAnsi="宋体" w:hint="eastAsia"/>
          <w:sz w:val="24"/>
        </w:rPr>
        <w:t>除外）；</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地点：长春市南关区锦湖大路6822号保合大厦12楼投标报名处；</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方式：携带营业执照副本（原件及复印件加盖公章）、开户许可证或开户证明（原件及复印件加盖公章）、授权委托书及被授权人身份证现场获取；</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售价：500元。</w:t>
      </w:r>
    </w:p>
    <w:p w:rsidR="00D205E0" w:rsidRPr="00D205E0" w:rsidRDefault="00D205E0" w:rsidP="00D205E0">
      <w:pPr>
        <w:spacing w:line="360" w:lineRule="auto"/>
        <w:rPr>
          <w:rFonts w:ascii="宋体" w:hAnsi="宋体"/>
          <w:b/>
          <w:sz w:val="24"/>
        </w:rPr>
      </w:pPr>
      <w:bookmarkStart w:id="10" w:name="_Toc28359082"/>
      <w:bookmarkStart w:id="11" w:name="_Toc28359005"/>
      <w:bookmarkStart w:id="12" w:name="_Toc35393793"/>
      <w:bookmarkStart w:id="13" w:name="_Toc35393624"/>
      <w:r w:rsidRPr="00D205E0">
        <w:rPr>
          <w:rFonts w:ascii="宋体" w:hAnsi="宋体" w:hint="eastAsia"/>
          <w:b/>
          <w:sz w:val="24"/>
        </w:rPr>
        <w:t>四、提交投标文件</w:t>
      </w:r>
      <w:bookmarkEnd w:id="10"/>
      <w:bookmarkEnd w:id="11"/>
      <w:r w:rsidRPr="00D205E0">
        <w:rPr>
          <w:rFonts w:ascii="宋体" w:hAnsi="宋体" w:hint="eastAsia"/>
          <w:b/>
          <w:sz w:val="24"/>
        </w:rPr>
        <w:t>截止时间、开标时间和地点</w:t>
      </w:r>
      <w:bookmarkEnd w:id="12"/>
      <w:bookmarkEnd w:id="13"/>
    </w:p>
    <w:p w:rsidR="00D205E0" w:rsidRPr="00D205E0" w:rsidRDefault="00D205E0" w:rsidP="00D205E0">
      <w:pPr>
        <w:spacing w:line="360" w:lineRule="auto"/>
        <w:rPr>
          <w:rFonts w:ascii="宋体" w:hAnsi="宋体"/>
          <w:sz w:val="24"/>
        </w:rPr>
      </w:pPr>
      <w:r w:rsidRPr="00D205E0">
        <w:rPr>
          <w:rFonts w:ascii="宋体" w:hAnsi="宋体" w:hint="eastAsia"/>
          <w:sz w:val="24"/>
        </w:rPr>
        <w:t xml:space="preserve">    时间：2021年9月6日13时30分（北京时间）；</w:t>
      </w:r>
    </w:p>
    <w:p w:rsidR="00D205E0" w:rsidRPr="00D205E0" w:rsidRDefault="00D205E0" w:rsidP="00D205E0">
      <w:pPr>
        <w:spacing w:line="360" w:lineRule="auto"/>
        <w:rPr>
          <w:rFonts w:ascii="宋体" w:hAnsi="宋体"/>
          <w:sz w:val="24"/>
        </w:rPr>
      </w:pPr>
      <w:r w:rsidRPr="00D205E0">
        <w:rPr>
          <w:rFonts w:ascii="宋体" w:hAnsi="宋体" w:hint="eastAsia"/>
          <w:sz w:val="24"/>
        </w:rPr>
        <w:t xml:space="preserve">    地点：长春新区政务大厅二楼B217中开标室。</w:t>
      </w:r>
    </w:p>
    <w:p w:rsidR="00D205E0" w:rsidRPr="00D205E0" w:rsidRDefault="00D205E0" w:rsidP="00D205E0">
      <w:pPr>
        <w:spacing w:line="360" w:lineRule="auto"/>
        <w:rPr>
          <w:rFonts w:ascii="宋体" w:hAnsi="宋体"/>
          <w:b/>
          <w:sz w:val="24"/>
        </w:rPr>
      </w:pPr>
      <w:bookmarkStart w:id="14" w:name="_Toc28359084"/>
      <w:bookmarkStart w:id="15" w:name="_Toc28359007"/>
      <w:bookmarkStart w:id="16" w:name="_Toc35393794"/>
      <w:bookmarkStart w:id="17" w:name="_Toc35393625"/>
      <w:r w:rsidRPr="00D205E0">
        <w:rPr>
          <w:rFonts w:ascii="宋体" w:hAnsi="宋体" w:hint="eastAsia"/>
          <w:b/>
          <w:sz w:val="24"/>
        </w:rPr>
        <w:t>五、公告期限</w:t>
      </w:r>
      <w:bookmarkEnd w:id="14"/>
      <w:bookmarkEnd w:id="15"/>
      <w:bookmarkEnd w:id="16"/>
      <w:bookmarkEnd w:id="17"/>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202</w:t>
      </w:r>
      <w:r w:rsidRPr="00D205E0">
        <w:rPr>
          <w:rFonts w:ascii="宋体" w:hAnsi="宋体"/>
          <w:sz w:val="24"/>
        </w:rPr>
        <w:t>1</w:t>
      </w:r>
      <w:r w:rsidRPr="00D205E0">
        <w:rPr>
          <w:rFonts w:ascii="宋体" w:hAnsi="宋体" w:hint="eastAsia"/>
          <w:sz w:val="24"/>
        </w:rPr>
        <w:t>年</w:t>
      </w:r>
      <w:r w:rsidRPr="00D205E0">
        <w:rPr>
          <w:rFonts w:ascii="宋体" w:hAnsi="宋体"/>
          <w:sz w:val="24"/>
        </w:rPr>
        <w:t>8</w:t>
      </w:r>
      <w:r w:rsidRPr="00D205E0">
        <w:rPr>
          <w:rFonts w:ascii="宋体" w:hAnsi="宋体" w:hint="eastAsia"/>
          <w:sz w:val="24"/>
        </w:rPr>
        <w:t>月</w:t>
      </w:r>
      <w:r w:rsidRPr="00D205E0">
        <w:rPr>
          <w:rFonts w:ascii="宋体" w:hAnsi="宋体"/>
          <w:sz w:val="24"/>
        </w:rPr>
        <w:t>13</w:t>
      </w:r>
      <w:r w:rsidRPr="00D205E0">
        <w:rPr>
          <w:rFonts w:ascii="宋体" w:hAnsi="宋体" w:hint="eastAsia"/>
          <w:sz w:val="24"/>
        </w:rPr>
        <w:t>日至202</w:t>
      </w:r>
      <w:r w:rsidRPr="00D205E0">
        <w:rPr>
          <w:rFonts w:ascii="宋体" w:hAnsi="宋体"/>
          <w:sz w:val="24"/>
        </w:rPr>
        <w:t>1</w:t>
      </w:r>
      <w:r w:rsidRPr="00D205E0">
        <w:rPr>
          <w:rFonts w:ascii="宋体" w:hAnsi="宋体" w:hint="eastAsia"/>
          <w:sz w:val="24"/>
        </w:rPr>
        <w:t>年</w:t>
      </w:r>
      <w:r w:rsidRPr="00D205E0">
        <w:rPr>
          <w:rFonts w:ascii="宋体" w:hAnsi="宋体"/>
          <w:sz w:val="24"/>
        </w:rPr>
        <w:t>8</w:t>
      </w:r>
      <w:r w:rsidRPr="00D205E0">
        <w:rPr>
          <w:rFonts w:ascii="宋体" w:hAnsi="宋体" w:hint="eastAsia"/>
          <w:sz w:val="24"/>
        </w:rPr>
        <w:t>月</w:t>
      </w:r>
      <w:r w:rsidRPr="00D205E0">
        <w:rPr>
          <w:rFonts w:ascii="宋体" w:hAnsi="宋体"/>
          <w:sz w:val="24"/>
        </w:rPr>
        <w:t>19</w:t>
      </w:r>
      <w:r w:rsidRPr="00D205E0">
        <w:rPr>
          <w:rFonts w:ascii="宋体" w:hAnsi="宋体" w:hint="eastAsia"/>
          <w:sz w:val="24"/>
        </w:rPr>
        <w:t>日。</w:t>
      </w:r>
    </w:p>
    <w:p w:rsidR="00D205E0" w:rsidRPr="00D205E0" w:rsidRDefault="00D205E0" w:rsidP="00D205E0">
      <w:pPr>
        <w:spacing w:line="360" w:lineRule="auto"/>
        <w:rPr>
          <w:rFonts w:ascii="宋体" w:hAnsi="宋体"/>
          <w:b/>
          <w:sz w:val="24"/>
        </w:rPr>
      </w:pPr>
      <w:bookmarkStart w:id="18" w:name="_Toc35393626"/>
      <w:bookmarkStart w:id="19" w:name="_Toc35393795"/>
      <w:r w:rsidRPr="00D205E0">
        <w:rPr>
          <w:rFonts w:ascii="宋体" w:hAnsi="宋体" w:hint="eastAsia"/>
          <w:b/>
          <w:sz w:val="24"/>
        </w:rPr>
        <w:t>六、其他补充事宜</w:t>
      </w:r>
      <w:bookmarkEnd w:id="18"/>
      <w:bookmarkEnd w:id="19"/>
    </w:p>
    <w:p w:rsidR="00D205E0" w:rsidRPr="00D205E0" w:rsidRDefault="00D205E0" w:rsidP="00D205E0">
      <w:pPr>
        <w:spacing w:line="360" w:lineRule="auto"/>
        <w:rPr>
          <w:rFonts w:ascii="宋体" w:hAnsi="宋体"/>
          <w:sz w:val="24"/>
        </w:rPr>
      </w:pPr>
      <w:r w:rsidRPr="00D205E0">
        <w:rPr>
          <w:rFonts w:ascii="宋体" w:hAnsi="宋体" w:hint="eastAsia"/>
          <w:sz w:val="24"/>
        </w:rPr>
        <w:t xml:space="preserve">    本次招标公告同时在《中国政府采购网》、《长春市政府采购网》和《长春市公共资源交易网》上发布。</w:t>
      </w:r>
    </w:p>
    <w:p w:rsidR="00D205E0" w:rsidRPr="00D205E0" w:rsidRDefault="00D205E0" w:rsidP="00D205E0">
      <w:pPr>
        <w:spacing w:line="360" w:lineRule="auto"/>
        <w:rPr>
          <w:rFonts w:ascii="宋体" w:hAnsi="宋体"/>
          <w:b/>
          <w:sz w:val="24"/>
        </w:rPr>
      </w:pPr>
      <w:bookmarkStart w:id="20" w:name="_Toc35393796"/>
      <w:bookmarkStart w:id="21" w:name="_Toc28359085"/>
      <w:bookmarkStart w:id="22" w:name="_Toc28359008"/>
      <w:bookmarkStart w:id="23" w:name="_Toc35393627"/>
      <w:r w:rsidRPr="00D205E0">
        <w:rPr>
          <w:rFonts w:ascii="宋体" w:hAnsi="宋体" w:hint="eastAsia"/>
          <w:b/>
          <w:sz w:val="24"/>
        </w:rPr>
        <w:lastRenderedPageBreak/>
        <w:t>七、对本次招标提出询问，请按</w:t>
      </w:r>
      <w:r w:rsidRPr="00D205E0">
        <w:rPr>
          <w:rFonts w:ascii="宋体" w:hAnsi="宋体"/>
          <w:b/>
          <w:sz w:val="24"/>
        </w:rPr>
        <w:t>以下方式</w:t>
      </w:r>
      <w:r w:rsidRPr="00D205E0">
        <w:rPr>
          <w:rFonts w:ascii="宋体" w:hAnsi="宋体" w:hint="eastAsia"/>
          <w:b/>
          <w:sz w:val="24"/>
        </w:rPr>
        <w:t>联系</w:t>
      </w:r>
      <w:bookmarkEnd w:id="20"/>
      <w:bookmarkEnd w:id="21"/>
      <w:bookmarkEnd w:id="22"/>
      <w:bookmarkEnd w:id="23"/>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1.采购人信息</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名    称：长春市宽城区奋进乡人民政府</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地    址：</w:t>
      </w:r>
      <w:r w:rsidRPr="00D205E0">
        <w:rPr>
          <w:rFonts w:hint="eastAsia"/>
          <w:kern w:val="2"/>
          <w:sz w:val="24"/>
          <w:szCs w:val="24"/>
        </w:rPr>
        <w:t>长春市北湖科技开发区航空街与北展街交汇</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联系方式：0431-81188278（魏思佳）</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2.采购代理机构信息</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名    称：</w:t>
      </w:r>
      <w:r w:rsidRPr="00D205E0">
        <w:rPr>
          <w:rFonts w:ascii="宋体" w:hAnsi="宋体" w:cs="宋体" w:hint="eastAsia"/>
          <w:sz w:val="24"/>
        </w:rPr>
        <w:t>中恒一信项目管理咨询有限公司</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地　　址：</w:t>
      </w:r>
      <w:r w:rsidRPr="00D205E0">
        <w:rPr>
          <w:rFonts w:ascii="宋体" w:hAnsi="宋体" w:cs="宋体" w:hint="eastAsia"/>
          <w:sz w:val="24"/>
        </w:rPr>
        <w:t>长春市南关区锦湖大路6822号保合大厦12楼</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联系方式：</w:t>
      </w:r>
      <w:r w:rsidRPr="00D205E0">
        <w:rPr>
          <w:rFonts w:ascii="宋体" w:hAnsi="宋体" w:cs="宋体" w:hint="eastAsia"/>
          <w:sz w:val="24"/>
        </w:rPr>
        <w:t>13596053010（王浩源）</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3.项目联系</w:t>
      </w:r>
      <w:r w:rsidRPr="00D205E0">
        <w:rPr>
          <w:rFonts w:ascii="宋体" w:hAnsi="宋体"/>
          <w:sz w:val="24"/>
        </w:rPr>
        <w:t>方式</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项目联系人：</w:t>
      </w:r>
      <w:r w:rsidRPr="00D205E0">
        <w:rPr>
          <w:rFonts w:ascii="宋体" w:hAnsi="宋体" w:cs="宋体" w:hint="eastAsia"/>
          <w:sz w:val="24"/>
        </w:rPr>
        <w:t>王浩源</w:t>
      </w:r>
    </w:p>
    <w:p w:rsidR="00D205E0" w:rsidRPr="00D205E0" w:rsidRDefault="00D205E0" w:rsidP="00D205E0">
      <w:pPr>
        <w:spacing w:line="360" w:lineRule="auto"/>
        <w:ind w:firstLineChars="200" w:firstLine="480"/>
        <w:rPr>
          <w:rFonts w:ascii="宋体" w:hAnsi="宋体"/>
          <w:sz w:val="24"/>
        </w:rPr>
      </w:pPr>
      <w:r w:rsidRPr="00D205E0">
        <w:rPr>
          <w:rFonts w:ascii="宋体" w:hAnsi="宋体" w:hint="eastAsia"/>
          <w:sz w:val="24"/>
        </w:rPr>
        <w:t>联系方式：13596053010</w:t>
      </w:r>
    </w:p>
    <w:p w:rsidR="00D205E0" w:rsidRPr="00D205E0" w:rsidRDefault="00D205E0" w:rsidP="00D205E0">
      <w:pPr>
        <w:spacing w:line="360" w:lineRule="auto"/>
        <w:ind w:firstLineChars="200" w:firstLine="480"/>
        <w:rPr>
          <w:rFonts w:ascii="宋体" w:cs="宋体"/>
          <w:bCs/>
          <w:sz w:val="24"/>
          <w:szCs w:val="24"/>
          <w:lang w:val="zh-CN"/>
        </w:rPr>
      </w:pPr>
      <w:r w:rsidRPr="00D205E0">
        <w:rPr>
          <w:rFonts w:ascii="宋体" w:hAnsi="宋体" w:hint="eastAsia"/>
          <w:sz w:val="24"/>
        </w:rPr>
        <w:t>4.监督机构：</w:t>
      </w:r>
      <w:r w:rsidRPr="00D205E0">
        <w:rPr>
          <w:rFonts w:ascii="宋体" w:cs="宋体" w:hint="eastAsia"/>
          <w:bCs/>
          <w:sz w:val="24"/>
          <w:szCs w:val="24"/>
          <w:lang w:val="zh-CN"/>
        </w:rPr>
        <w:t>长春北湖科技开发区财政局政府采购管理办公室</w:t>
      </w:r>
    </w:p>
    <w:p w:rsidR="007070F3" w:rsidRPr="00145438" w:rsidRDefault="00D205E0" w:rsidP="00D205E0">
      <w:pPr>
        <w:spacing w:line="360" w:lineRule="auto"/>
        <w:ind w:firstLineChars="200" w:firstLine="480"/>
        <w:rPr>
          <w:rFonts w:ascii="宋体" w:hAnsi="宋体"/>
          <w:sz w:val="24"/>
          <w:szCs w:val="24"/>
        </w:rPr>
      </w:pPr>
      <w:r w:rsidRPr="00D205E0">
        <w:rPr>
          <w:rFonts w:ascii="宋体" w:cs="宋体" w:hint="eastAsia"/>
          <w:bCs/>
          <w:sz w:val="24"/>
          <w:szCs w:val="24"/>
          <w:lang w:val="zh-CN"/>
        </w:rPr>
        <w:t>联系方式：0431-89672889</w:t>
      </w:r>
      <w:bookmarkStart w:id="24" w:name="_GoBack"/>
      <w:bookmarkEnd w:id="0"/>
      <w:bookmarkEnd w:id="24"/>
    </w:p>
    <w:sectPr w:rsidR="007070F3" w:rsidRPr="00145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C63" w:rsidRDefault="00425C63" w:rsidP="0038257C">
      <w:r>
        <w:separator/>
      </w:r>
    </w:p>
  </w:endnote>
  <w:endnote w:type="continuationSeparator" w:id="0">
    <w:p w:rsidR="00425C63" w:rsidRDefault="00425C63" w:rsidP="0038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C63" w:rsidRDefault="00425C63" w:rsidP="0038257C">
      <w:r>
        <w:separator/>
      </w:r>
    </w:p>
  </w:footnote>
  <w:footnote w:type="continuationSeparator" w:id="0">
    <w:p w:rsidR="00425C63" w:rsidRDefault="00425C63" w:rsidP="0038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C6467"/>
    <w:multiLevelType w:val="hybridMultilevel"/>
    <w:tmpl w:val="418E2FD6"/>
    <w:lvl w:ilvl="0" w:tplc="1CB83B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84"/>
    <w:rsid w:val="000C4BC7"/>
    <w:rsid w:val="000C63C8"/>
    <w:rsid w:val="000D7006"/>
    <w:rsid w:val="00145438"/>
    <w:rsid w:val="001A07E0"/>
    <w:rsid w:val="001B2FB7"/>
    <w:rsid w:val="00204FBE"/>
    <w:rsid w:val="002146C1"/>
    <w:rsid w:val="00287584"/>
    <w:rsid w:val="002D7750"/>
    <w:rsid w:val="0033530F"/>
    <w:rsid w:val="00362906"/>
    <w:rsid w:val="0038257C"/>
    <w:rsid w:val="00425C63"/>
    <w:rsid w:val="0049744C"/>
    <w:rsid w:val="005045F8"/>
    <w:rsid w:val="00531E0D"/>
    <w:rsid w:val="00642B49"/>
    <w:rsid w:val="006C3848"/>
    <w:rsid w:val="007070F3"/>
    <w:rsid w:val="00773EDD"/>
    <w:rsid w:val="00784C21"/>
    <w:rsid w:val="007D37B7"/>
    <w:rsid w:val="0081678B"/>
    <w:rsid w:val="00873DCE"/>
    <w:rsid w:val="00880773"/>
    <w:rsid w:val="00915E98"/>
    <w:rsid w:val="00A676CB"/>
    <w:rsid w:val="00B20C60"/>
    <w:rsid w:val="00B32F7F"/>
    <w:rsid w:val="00CC10B7"/>
    <w:rsid w:val="00CC1122"/>
    <w:rsid w:val="00D205E0"/>
    <w:rsid w:val="00D61458"/>
    <w:rsid w:val="00DF4E58"/>
    <w:rsid w:val="00E1137F"/>
    <w:rsid w:val="00E86FAB"/>
    <w:rsid w:val="00EE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2962C"/>
  <w15:chartTrackingRefBased/>
  <w15:docId w15:val="{7F743941-274D-47FD-BBA8-B9010CB1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57C"/>
    <w:rPr>
      <w:rFonts w:ascii="Times New Roman" w:eastAsia="宋体" w:hAnsi="Times New Roman" w:cs="Times New Roman"/>
      <w:kern w:val="0"/>
      <w:sz w:val="20"/>
      <w:szCs w:val="20"/>
    </w:rPr>
  </w:style>
  <w:style w:type="paragraph" w:styleId="1">
    <w:name w:val="heading 1"/>
    <w:basedOn w:val="a"/>
    <w:next w:val="a"/>
    <w:link w:val="10"/>
    <w:qFormat/>
    <w:rsid w:val="0038257C"/>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5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257C"/>
    <w:rPr>
      <w:sz w:val="18"/>
      <w:szCs w:val="18"/>
    </w:rPr>
  </w:style>
  <w:style w:type="paragraph" w:styleId="a5">
    <w:name w:val="footer"/>
    <w:basedOn w:val="a"/>
    <w:link w:val="a6"/>
    <w:uiPriority w:val="99"/>
    <w:unhideWhenUsed/>
    <w:rsid w:val="0038257C"/>
    <w:pPr>
      <w:tabs>
        <w:tab w:val="center" w:pos="4153"/>
        <w:tab w:val="right" w:pos="8306"/>
      </w:tabs>
      <w:snapToGrid w:val="0"/>
    </w:pPr>
    <w:rPr>
      <w:sz w:val="18"/>
      <w:szCs w:val="18"/>
    </w:rPr>
  </w:style>
  <w:style w:type="character" w:customStyle="1" w:styleId="a6">
    <w:name w:val="页脚 字符"/>
    <w:basedOn w:val="a0"/>
    <w:link w:val="a5"/>
    <w:uiPriority w:val="99"/>
    <w:rsid w:val="0038257C"/>
    <w:rPr>
      <w:sz w:val="18"/>
      <w:szCs w:val="18"/>
    </w:rPr>
  </w:style>
  <w:style w:type="character" w:customStyle="1" w:styleId="10">
    <w:name w:val="标题 1 字符"/>
    <w:basedOn w:val="a0"/>
    <w:link w:val="1"/>
    <w:rsid w:val="0038257C"/>
    <w:rPr>
      <w:rFonts w:ascii="Times New Roman" w:eastAsia="宋体" w:hAnsi="Times New Roman" w:cs="Times New Roman"/>
      <w:b/>
      <w:kern w:val="44"/>
      <w:sz w:val="44"/>
      <w:szCs w:val="20"/>
    </w:rPr>
  </w:style>
  <w:style w:type="paragraph" w:styleId="a7">
    <w:name w:val="List Paragraph"/>
    <w:basedOn w:val="a"/>
    <w:uiPriority w:val="34"/>
    <w:qFormat/>
    <w:rsid w:val="0038257C"/>
    <w:pPr>
      <w:widowControl w:val="0"/>
      <w:spacing w:line="360" w:lineRule="auto"/>
      <w:ind w:left="720"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zhao ming</cp:lastModifiedBy>
  <cp:revision>19</cp:revision>
  <dcterms:created xsi:type="dcterms:W3CDTF">2020-10-13T11:46:00Z</dcterms:created>
  <dcterms:modified xsi:type="dcterms:W3CDTF">2021-08-12T01:10:00Z</dcterms:modified>
</cp:coreProperties>
</file>